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04" w:rsidRPr="00D26457" w:rsidRDefault="00464604" w:rsidP="00464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7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</w:p>
    <w:p w:rsidR="00464604" w:rsidRPr="00D26457" w:rsidRDefault="00464604" w:rsidP="00464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7">
        <w:rPr>
          <w:rFonts w:ascii="Times New Roman" w:hAnsi="Times New Roman" w:cs="Times New Roman"/>
          <w:b/>
          <w:sz w:val="28"/>
          <w:szCs w:val="28"/>
        </w:rPr>
        <w:t xml:space="preserve">ПОДГОТОВЛЕННАЯ МИНИСТЕРСТВОМ ВНУТРЕННИХ ДЕЛ </w:t>
      </w:r>
    </w:p>
    <w:p w:rsidR="00464604" w:rsidRDefault="00464604" w:rsidP="004646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7">
        <w:rPr>
          <w:rFonts w:ascii="Times New Roman" w:hAnsi="Times New Roman" w:cs="Times New Roman"/>
          <w:b/>
          <w:sz w:val="28"/>
          <w:szCs w:val="28"/>
        </w:rPr>
        <w:t>«</w:t>
      </w:r>
      <w:r w:rsidRPr="00464604">
        <w:rPr>
          <w:rFonts w:ascii="Times New Roman" w:hAnsi="Times New Roman" w:cs="Times New Roman"/>
          <w:b/>
          <w:sz w:val="28"/>
          <w:szCs w:val="28"/>
        </w:rPr>
        <w:t>О ПРИЗНАКАХ, УКАЗЫВАЮЩИХ НА УПОТРЕБЛЕНИЕ ЛИЦОМ НАРКОТИЧЕСКИХ СРЕДСТ</w:t>
      </w:r>
      <w:r>
        <w:rPr>
          <w:rFonts w:ascii="Times New Roman" w:hAnsi="Times New Roman" w:cs="Times New Roman"/>
          <w:b/>
          <w:sz w:val="28"/>
          <w:szCs w:val="28"/>
        </w:rPr>
        <w:t>В ЛИБО НАРКОТИЧЕСКОГО ОПЬЯНЕНИЯ</w:t>
      </w:r>
      <w:r w:rsidRPr="00D264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6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604" w:rsidRPr="00D26457" w:rsidRDefault="00464604" w:rsidP="00464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7">
        <w:rPr>
          <w:rFonts w:ascii="Times New Roman" w:hAnsi="Times New Roman" w:cs="Times New Roman"/>
          <w:b/>
          <w:sz w:val="28"/>
          <w:szCs w:val="28"/>
        </w:rPr>
        <w:t>(письмо Министерства образования от 30.12.2014 № 10-20</w:t>
      </w:r>
      <w:r w:rsidRPr="00D26457">
        <w:rPr>
          <w:rFonts w:ascii="Times New Roman" w:hAnsi="Times New Roman" w:cs="Times New Roman"/>
          <w:sz w:val="28"/>
          <w:szCs w:val="28"/>
        </w:rPr>
        <w:t>/</w:t>
      </w:r>
      <w:r w:rsidRPr="00D26457">
        <w:rPr>
          <w:rFonts w:ascii="Times New Roman" w:hAnsi="Times New Roman" w:cs="Times New Roman"/>
          <w:b/>
          <w:sz w:val="28"/>
          <w:szCs w:val="28"/>
        </w:rPr>
        <w:t>6775дс)</w:t>
      </w:r>
    </w:p>
    <w:p w:rsidR="002711D6" w:rsidRDefault="002711D6" w:rsidP="0046460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604" w:rsidRPr="00386082" w:rsidRDefault="00464604" w:rsidP="00464604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082">
        <w:rPr>
          <w:rFonts w:ascii="Times New Roman" w:hAnsi="Times New Roman" w:cs="Times New Roman"/>
          <w:b/>
          <w:sz w:val="32"/>
          <w:szCs w:val="32"/>
          <w:u w:val="single"/>
        </w:rPr>
        <w:t xml:space="preserve">1.Внешние признаки </w:t>
      </w:r>
    </w:p>
    <w:p w:rsidR="00464604" w:rsidRPr="00386082" w:rsidRDefault="00464604" w:rsidP="00464604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86082">
        <w:rPr>
          <w:rFonts w:ascii="Times New Roman" w:hAnsi="Times New Roman" w:cs="Times New Roman"/>
          <w:b/>
          <w:sz w:val="32"/>
          <w:szCs w:val="32"/>
          <w:u w:val="single"/>
        </w:rPr>
        <w:t>наркопотребления</w:t>
      </w:r>
      <w:proofErr w:type="spellEnd"/>
      <w:r w:rsidRPr="003860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независимо</w:t>
      </w:r>
    </w:p>
    <w:p w:rsidR="00464604" w:rsidRPr="006973FE" w:rsidRDefault="00464604" w:rsidP="00464604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0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вида наркотика</w:t>
      </w:r>
    </w:p>
    <w:p w:rsidR="00C2568A" w:rsidRDefault="00464604" w:rsidP="004646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Примечание. </w:t>
      </w:r>
      <w:r w:rsidRPr="00464604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учитывать, что приведённые признаки даже в совокупности могут быть не связаны с потреблением наркотиков. Их необходимо оценивать в контексте конкретной ситуации и конкретной личности.</w:t>
      </w:r>
    </w:p>
    <w:p w:rsidR="00EF169A" w:rsidRDefault="00C2568A" w:rsidP="004646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B5F">
        <w:rPr>
          <w:rFonts w:ascii="Times New Roman" w:hAnsi="Times New Roman" w:cs="Times New Roman"/>
          <w:b/>
          <w:sz w:val="28"/>
          <w:szCs w:val="28"/>
        </w:rPr>
        <w:t>Внешний вид и поведение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572B5F">
        <w:rPr>
          <w:rFonts w:ascii="Times New Roman" w:hAnsi="Times New Roman" w:cs="Times New Roman"/>
          <w:sz w:val="28"/>
          <w:szCs w:val="28"/>
        </w:rPr>
        <w:t>, употребляющего наркотические средства либо психотропные вещества</w:t>
      </w:r>
      <w:r w:rsidR="00CB686A">
        <w:rPr>
          <w:rFonts w:ascii="Times New Roman" w:hAnsi="Times New Roman" w:cs="Times New Roman"/>
          <w:sz w:val="28"/>
          <w:szCs w:val="28"/>
        </w:rPr>
        <w:t xml:space="preserve"> не соответствуют окружающей обстановке, по признакам напоминают алкогольное опьянение, но при этом отсутствует запах алкоголя изо рта.</w:t>
      </w:r>
    </w:p>
    <w:p w:rsidR="00296B82" w:rsidRDefault="00EF169A" w:rsidP="004646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69A">
        <w:rPr>
          <w:rFonts w:ascii="Times New Roman" w:hAnsi="Times New Roman" w:cs="Times New Roman"/>
          <w:b/>
          <w:sz w:val="28"/>
          <w:szCs w:val="28"/>
        </w:rPr>
        <w:t>Глаза:</w:t>
      </w:r>
      <w:r>
        <w:rPr>
          <w:rFonts w:ascii="Times New Roman" w:hAnsi="Times New Roman" w:cs="Times New Roman"/>
          <w:sz w:val="28"/>
          <w:szCs w:val="28"/>
        </w:rPr>
        <w:t xml:space="preserve"> не реагируют на свет</w:t>
      </w:r>
      <w:r w:rsidR="00D069EA">
        <w:rPr>
          <w:rFonts w:ascii="Times New Roman" w:hAnsi="Times New Roman" w:cs="Times New Roman"/>
          <w:sz w:val="28"/>
          <w:szCs w:val="28"/>
        </w:rPr>
        <w:t>; имеют покраснение; неестественный блеск; зрачки сильно сужены или расширены; появляются непроизвольные движения глаз или век.</w:t>
      </w:r>
    </w:p>
    <w:p w:rsidR="00943CA4" w:rsidRDefault="00296B82" w:rsidP="004646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A66">
        <w:rPr>
          <w:rFonts w:ascii="Times New Roman" w:hAnsi="Times New Roman" w:cs="Times New Roman"/>
          <w:b/>
          <w:sz w:val="28"/>
          <w:szCs w:val="28"/>
        </w:rPr>
        <w:t>Изменение кожных покровов</w:t>
      </w:r>
      <w:r w:rsidR="00937A66" w:rsidRPr="00937A66">
        <w:rPr>
          <w:rFonts w:ascii="Times New Roman" w:hAnsi="Times New Roman" w:cs="Times New Roman"/>
          <w:b/>
          <w:sz w:val="28"/>
          <w:szCs w:val="28"/>
        </w:rPr>
        <w:t>:</w:t>
      </w:r>
      <w:r w:rsidR="00937A66">
        <w:rPr>
          <w:rFonts w:ascii="Times New Roman" w:hAnsi="Times New Roman" w:cs="Times New Roman"/>
          <w:sz w:val="28"/>
          <w:szCs w:val="28"/>
        </w:rPr>
        <w:t xml:space="preserve"> бледность лица и всей кожи или чрезмерное покраснение лица и верхней части туловища; наличие гнойничков на коже.</w:t>
      </w:r>
    </w:p>
    <w:p w:rsidR="009A5BDC" w:rsidRDefault="00943CA4" w:rsidP="004646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3CA4">
        <w:rPr>
          <w:rFonts w:ascii="Times New Roman" w:hAnsi="Times New Roman" w:cs="Times New Roman"/>
          <w:b/>
          <w:sz w:val="28"/>
          <w:szCs w:val="28"/>
        </w:rPr>
        <w:t>Изменение речи:</w:t>
      </w:r>
      <w:r>
        <w:rPr>
          <w:rFonts w:ascii="Times New Roman" w:hAnsi="Times New Roman" w:cs="Times New Roman"/>
          <w:sz w:val="28"/>
          <w:szCs w:val="28"/>
        </w:rPr>
        <w:t xml:space="preserve"> речь становиться несвойственной данному человеку: ускорена, подчёркнуто выразительна, непоследовательна, с перескакиванием с темы на тему или же замедлена, невнятна и нечётка («каша во рту»), осиплость голоса; используется жаргон наркоманов.</w:t>
      </w:r>
    </w:p>
    <w:p w:rsidR="0073106D" w:rsidRDefault="009A5BDC" w:rsidP="009A5B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5BDC">
        <w:rPr>
          <w:rFonts w:ascii="Times New Roman" w:hAnsi="Times New Roman" w:cs="Times New Roman"/>
          <w:b/>
          <w:sz w:val="28"/>
          <w:szCs w:val="28"/>
        </w:rPr>
        <w:t>Изменения во внешности: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5BDC">
        <w:rPr>
          <w:rFonts w:ascii="Times New Roman" w:hAnsi="Times New Roman" w:cs="Times New Roman"/>
          <w:sz w:val="28"/>
          <w:szCs w:val="28"/>
        </w:rPr>
        <w:t xml:space="preserve">ошение </w:t>
      </w:r>
      <w:r>
        <w:rPr>
          <w:rFonts w:ascii="Times New Roman" w:hAnsi="Times New Roman" w:cs="Times New Roman"/>
          <w:sz w:val="28"/>
          <w:szCs w:val="28"/>
        </w:rPr>
        <w:t>рубашек с длинным рукавом в жаркую погоду с целью скрыть следы от инъекций на руках; ношение тёмных очков, чтобы скрыть расширенные или суженные зрачки.</w:t>
      </w:r>
    </w:p>
    <w:p w:rsidR="002711D6" w:rsidRDefault="0073106D" w:rsidP="009A5B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106D">
        <w:rPr>
          <w:rFonts w:ascii="Times New Roman" w:hAnsi="Times New Roman" w:cs="Times New Roman"/>
          <w:b/>
          <w:sz w:val="28"/>
          <w:szCs w:val="28"/>
        </w:rPr>
        <w:t>Изменение настроения:</w:t>
      </w:r>
      <w:r>
        <w:rPr>
          <w:rFonts w:ascii="Times New Roman" w:hAnsi="Times New Roman" w:cs="Times New Roman"/>
          <w:sz w:val="28"/>
          <w:szCs w:val="28"/>
        </w:rPr>
        <w:t xml:space="preserve"> явно не соответствующие конкретной ситуации апатия (безразличие), подавленность, сонливость, благодушие или беспричинное веселье, смешливость, потребность много говорить, которые могут перейти в раздражительность, озлобленность, агрессивность, резкие немотивированные перепады настрое</w:t>
      </w:r>
      <w:r w:rsidR="00386082">
        <w:rPr>
          <w:rFonts w:ascii="Times New Roman" w:hAnsi="Times New Roman" w:cs="Times New Roman"/>
          <w:sz w:val="28"/>
          <w:szCs w:val="28"/>
        </w:rPr>
        <w:t>ния из одной крайности в другую.</w:t>
      </w:r>
    </w:p>
    <w:p w:rsidR="002711D6" w:rsidRPr="006973FE" w:rsidRDefault="002711D6" w:rsidP="00F83D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11D6">
        <w:rPr>
          <w:rFonts w:ascii="Times New Roman" w:hAnsi="Times New Roman" w:cs="Times New Roman"/>
          <w:b/>
          <w:sz w:val="28"/>
          <w:szCs w:val="28"/>
        </w:rPr>
        <w:t>Изменение двигательной активности: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1D6">
        <w:rPr>
          <w:rFonts w:ascii="Times New Roman" w:hAnsi="Times New Roman" w:cs="Times New Roman"/>
          <w:sz w:val="28"/>
          <w:szCs w:val="28"/>
        </w:rPr>
        <w:t>повышенная жестикуляция</w:t>
      </w:r>
      <w:r w:rsidR="0087453E">
        <w:rPr>
          <w:rFonts w:ascii="Times New Roman" w:hAnsi="Times New Roman" w:cs="Times New Roman"/>
          <w:sz w:val="28"/>
          <w:szCs w:val="28"/>
        </w:rPr>
        <w:t>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2711D6" w:rsidRPr="006973FE" w:rsidRDefault="00F83D77" w:rsidP="006973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координации движений:</w:t>
      </w:r>
      <w:r w:rsidR="0038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82" w:rsidRPr="00386082">
        <w:rPr>
          <w:rFonts w:ascii="Times New Roman" w:hAnsi="Times New Roman" w:cs="Times New Roman"/>
          <w:sz w:val="28"/>
          <w:szCs w:val="28"/>
        </w:rPr>
        <w:t>нарушение чёткости и последовательности</w:t>
      </w:r>
      <w:r w:rsidR="00F5456E">
        <w:rPr>
          <w:rFonts w:ascii="Times New Roman" w:hAnsi="Times New Roman" w:cs="Times New Roman"/>
          <w:sz w:val="28"/>
          <w:szCs w:val="28"/>
        </w:rPr>
        <w:t xml:space="preserve">  действий, пошатывание и неустойчивость при ходьбе, покачивание туловища даже в положении сидя (особенно явное при закрытых глазах), изменение почерка; сложности в выполнении заданий</w:t>
      </w:r>
      <w:r w:rsidR="00D25C80">
        <w:rPr>
          <w:rFonts w:ascii="Times New Roman" w:hAnsi="Times New Roman" w:cs="Times New Roman"/>
          <w:sz w:val="28"/>
          <w:szCs w:val="28"/>
        </w:rPr>
        <w:t>, требующих концентрации внимания или координации движений.</w:t>
      </w:r>
    </w:p>
    <w:p w:rsidR="002711D6" w:rsidRPr="006973FE" w:rsidRDefault="002711D6" w:rsidP="006973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Изменение жидкостного обмена:</w:t>
      </w:r>
      <w:r w:rsidR="00F83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77" w:rsidRPr="00F83D77">
        <w:rPr>
          <w:rFonts w:ascii="Times New Roman" w:hAnsi="Times New Roman" w:cs="Times New Roman"/>
          <w:sz w:val="28"/>
          <w:szCs w:val="28"/>
        </w:rPr>
        <w:t>повышенная потливость и слюноотделение или,  наоборот, сухость во рту, сухость губ.</w:t>
      </w:r>
    </w:p>
    <w:p w:rsidR="002711D6" w:rsidRDefault="002711D6" w:rsidP="006973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Нехарактерные запахи </w:t>
      </w:r>
      <w:r w:rsidRPr="002711D6">
        <w:rPr>
          <w:rFonts w:ascii="Times New Roman" w:hAnsi="Times New Roman" w:cs="Times New Roman"/>
          <w:sz w:val="28"/>
          <w:szCs w:val="28"/>
        </w:rPr>
        <w:t>изо рта, от волос и одежды (запах лекарств и других химических веществ, сладковатый запах, похожий на благовония, тмин, мяту, запах клея, растворителя)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D6" w:rsidRDefault="002711D6" w:rsidP="006973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11D6">
        <w:rPr>
          <w:rFonts w:ascii="Times New Roman" w:hAnsi="Times New Roman" w:cs="Times New Roman"/>
          <w:b/>
          <w:sz w:val="28"/>
          <w:szCs w:val="28"/>
        </w:rPr>
        <w:t>Изменение телосложения:</w:t>
      </w:r>
      <w:r>
        <w:rPr>
          <w:rFonts w:ascii="Times New Roman" w:hAnsi="Times New Roman" w:cs="Times New Roman"/>
          <w:sz w:val="28"/>
          <w:szCs w:val="28"/>
        </w:rPr>
        <w:t xml:space="preserve"> резкое похудение, потеря аппетита или чрезмерное потребление пищи, расстройства пищеварения.</w:t>
      </w:r>
    </w:p>
    <w:p w:rsidR="002711D6" w:rsidRDefault="002711D6" w:rsidP="002711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11D6">
        <w:rPr>
          <w:rFonts w:ascii="Times New Roman" w:hAnsi="Times New Roman" w:cs="Times New Roman"/>
          <w:b/>
          <w:sz w:val="28"/>
          <w:szCs w:val="28"/>
        </w:rPr>
        <w:t>Изменение сознания:</w:t>
      </w:r>
      <w:r>
        <w:rPr>
          <w:rFonts w:ascii="Times New Roman" w:hAnsi="Times New Roman" w:cs="Times New Roman"/>
          <w:sz w:val="28"/>
          <w:szCs w:val="28"/>
        </w:rPr>
        <w:t xml:space="preserve"> нарушение, помрачнение.</w:t>
      </w:r>
    </w:p>
    <w:p w:rsidR="00386082" w:rsidRDefault="00386082" w:rsidP="002711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6082" w:rsidRDefault="00386082" w:rsidP="002711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6082" w:rsidRPr="00386082" w:rsidRDefault="00386082" w:rsidP="00386082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082">
        <w:rPr>
          <w:rFonts w:ascii="Times New Roman" w:hAnsi="Times New Roman" w:cs="Times New Roman"/>
          <w:b/>
          <w:sz w:val="32"/>
          <w:szCs w:val="32"/>
          <w:u w:val="single"/>
        </w:rPr>
        <w:t>2. Места сокрытия</w:t>
      </w:r>
    </w:p>
    <w:p w:rsidR="002242B7" w:rsidRDefault="002242B7" w:rsidP="00386082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386082" w:rsidRPr="00386082">
        <w:rPr>
          <w:rFonts w:ascii="Times New Roman" w:hAnsi="Times New Roman" w:cs="Times New Roman"/>
          <w:b/>
          <w:sz w:val="32"/>
          <w:szCs w:val="32"/>
          <w:u w:val="single"/>
        </w:rPr>
        <w:t>аркотиков</w:t>
      </w:r>
    </w:p>
    <w:p w:rsidR="006973FE" w:rsidRDefault="006973FE" w:rsidP="00386082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42B7" w:rsidRDefault="002242B7" w:rsidP="002242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2B7">
        <w:rPr>
          <w:rFonts w:ascii="Times New Roman" w:hAnsi="Times New Roman" w:cs="Times New Roman"/>
          <w:b/>
          <w:sz w:val="28"/>
          <w:szCs w:val="28"/>
        </w:rPr>
        <w:t>Одежда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42B7">
        <w:rPr>
          <w:rFonts w:ascii="Times New Roman" w:hAnsi="Times New Roman" w:cs="Times New Roman"/>
          <w:sz w:val="28"/>
          <w:szCs w:val="28"/>
        </w:rPr>
        <w:t>потайные карманы, головной убор, носки, стельки обуви, нижнее бельё и т.п.</w:t>
      </w:r>
    </w:p>
    <w:p w:rsidR="002242B7" w:rsidRDefault="002242B7" w:rsidP="002242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Разовые порции наркотиков  («чеки»,  «дозы», «марки» и т.п.) имеют небольшие либо миниатюрные размеры (например маленький полиэтиленовый кулёчек, туго связанный нитью, марлевая ткань или бинт, пропитанные опием).</w:t>
      </w:r>
    </w:p>
    <w:p w:rsidR="002242B7" w:rsidRDefault="002242B7" w:rsidP="002242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42B7" w:rsidRDefault="002242B7" w:rsidP="002242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2B7">
        <w:rPr>
          <w:rFonts w:ascii="Times New Roman" w:hAnsi="Times New Roman" w:cs="Times New Roman"/>
          <w:b/>
          <w:sz w:val="28"/>
          <w:szCs w:val="28"/>
        </w:rPr>
        <w:t>Средства для употребления наркотиков: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2B7">
        <w:rPr>
          <w:rFonts w:ascii="Times New Roman" w:hAnsi="Times New Roman" w:cs="Times New Roman"/>
          <w:sz w:val="28"/>
          <w:szCs w:val="28"/>
        </w:rPr>
        <w:t>шприцы, иглы, кальяны, сигареты, специально изготовленные приспособления для курения смесей со следами нагара и т.п.</w:t>
      </w:r>
      <w:r w:rsidR="006973FE">
        <w:rPr>
          <w:rFonts w:ascii="Times New Roman" w:hAnsi="Times New Roman" w:cs="Times New Roman"/>
          <w:sz w:val="28"/>
          <w:szCs w:val="28"/>
        </w:rPr>
        <w:t xml:space="preserve"> Они могут также свидетельствовать о наличии самих наркотиков.</w:t>
      </w:r>
    </w:p>
    <w:p w:rsidR="006973FE" w:rsidRDefault="006973FE" w:rsidP="002242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73FE" w:rsidRDefault="006973FE" w:rsidP="002242B7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6973FE">
        <w:rPr>
          <w:rFonts w:ascii="Times New Roman" w:hAnsi="Times New Roman" w:cs="Times New Roman"/>
          <w:b/>
          <w:sz w:val="28"/>
          <w:szCs w:val="28"/>
        </w:rPr>
        <w:t>Предметы и вещи:</w:t>
      </w:r>
      <w:r>
        <w:rPr>
          <w:rFonts w:ascii="Times New Roman" w:hAnsi="Times New Roman" w:cs="Times New Roman"/>
          <w:sz w:val="28"/>
          <w:szCs w:val="28"/>
        </w:rPr>
        <w:t xml:space="preserve"> сигареты (следует учитывать, что часто наркоманы смешивают наркотик с табаком и засыпают полученную смесь обратно в сигареты), пачки из-под сигарет, сотовые телефоны, фонарики, зажигалки, упаковки из-под лекарств и т.д.</w:t>
      </w:r>
    </w:p>
    <w:p w:rsidR="006C13FF" w:rsidRPr="006C13FF" w:rsidRDefault="006C13FF" w:rsidP="002242B7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6C13FF" w:rsidRDefault="006C13FF" w:rsidP="002242B7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вещи и предметы часто служат в качестве «передвижного укрытия» при переноске или транспортировке наркотических средств. С целью нейтрализации запаха известны также случаи заливки наркотиков воском, жиром, шоколадом, кремом.</w:t>
      </w:r>
    </w:p>
    <w:p w:rsidR="006C13FF" w:rsidRPr="006C13FF" w:rsidRDefault="006C13FF" w:rsidP="002242B7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6C13FF" w:rsidRDefault="006C13FF" w:rsidP="002242B7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 осмотре вещей должна соблюдаться максимальная внимательность, тщательность, педантичность и последовательность. Необходимо учитывать возможность нахождения наркотиков в самых неожиданных местах и объектах.</w:t>
      </w:r>
    </w:p>
    <w:p w:rsidR="006C13FF" w:rsidRPr="006C13FF" w:rsidRDefault="006C13FF" w:rsidP="002242B7">
      <w:pPr>
        <w:ind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C13FF" w:rsidRDefault="006C13FF" w:rsidP="002242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при себе наркотик, в случае опасности, как правило, пытается его незаметно выбросить.</w:t>
      </w:r>
    </w:p>
    <w:p w:rsidR="006973FE" w:rsidRDefault="006973FE" w:rsidP="002242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73FE" w:rsidRPr="002242B7" w:rsidRDefault="006973FE" w:rsidP="002242B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973FE" w:rsidRPr="0022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74C"/>
    <w:multiLevelType w:val="hybridMultilevel"/>
    <w:tmpl w:val="5944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5F"/>
    <w:rsid w:val="002242B7"/>
    <w:rsid w:val="002711D6"/>
    <w:rsid w:val="00296B82"/>
    <w:rsid w:val="00386082"/>
    <w:rsid w:val="00464604"/>
    <w:rsid w:val="00572B5F"/>
    <w:rsid w:val="006973FE"/>
    <w:rsid w:val="006C13FF"/>
    <w:rsid w:val="0073106D"/>
    <w:rsid w:val="007559E1"/>
    <w:rsid w:val="0087453E"/>
    <w:rsid w:val="00937A66"/>
    <w:rsid w:val="00943CA4"/>
    <w:rsid w:val="009A5BDC"/>
    <w:rsid w:val="00C2568A"/>
    <w:rsid w:val="00CB686A"/>
    <w:rsid w:val="00D069EA"/>
    <w:rsid w:val="00D11E5F"/>
    <w:rsid w:val="00D25C80"/>
    <w:rsid w:val="00EF169A"/>
    <w:rsid w:val="00F5456E"/>
    <w:rsid w:val="00F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2015-01-11T17:09:00Z</dcterms:created>
  <dcterms:modified xsi:type="dcterms:W3CDTF">2015-01-11T19:12:00Z</dcterms:modified>
</cp:coreProperties>
</file>